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Pr>
        <w:drawing xmlns:a="http://schemas.openxmlformats.org/drawingml/2006/main">
          <wp:inline distT="0" distB="0" distL="0" distR="0">
            <wp:extent cx="2662238" cy="42237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662238" cy="422374"/>
                    </a:xfrm>
                    <a:prstGeom prst="rect">
                      <a:avLst/>
                    </a:prstGeom>
                    <a:ln w="12700" cap="flat">
                      <a:noFill/>
                      <a:miter lim="400000"/>
                    </a:ln>
                    <a:effectLst/>
                  </pic:spPr>
                </pic:pic>
              </a:graphicData>
            </a:graphic>
          </wp:inline>
        </w:drawing>
      </w:r>
    </w:p>
    <w:p>
      <w:pPr>
        <w:pStyle w:val="Body"/>
        <w:jc w:val="center"/>
        <w:rPr>
          <w:b w:val="1"/>
          <w:bCs w:val="1"/>
          <w:sz w:val="32"/>
          <w:szCs w:val="32"/>
        </w:rPr>
      </w:pPr>
      <w:r>
        <w:rPr>
          <w:b w:val="1"/>
          <w:bCs w:val="1"/>
          <w:sz w:val="32"/>
          <w:szCs w:val="32"/>
          <w:rtl w:val="0"/>
          <w:lang w:val="en-US"/>
        </w:rPr>
        <w:t>Equal Opportunity Monitoring Form</w:t>
      </w:r>
    </w:p>
    <w:p>
      <w:pPr>
        <w:pStyle w:val="Body"/>
        <w:jc w:val="center"/>
        <w:rPr>
          <w:sz w:val="32"/>
          <w:szCs w:val="32"/>
        </w:rPr>
      </w:pPr>
    </w:p>
    <w:p>
      <w:pPr>
        <w:pStyle w:val="Body"/>
        <w:rPr>
          <w:sz w:val="32"/>
          <w:szCs w:val="32"/>
        </w:rPr>
      </w:pPr>
      <w:r>
        <w:rPr>
          <w:sz w:val="32"/>
          <w:szCs w:val="32"/>
          <w:rtl w:val="0"/>
          <w:lang w:val="en-US"/>
        </w:rPr>
        <w:t>LYNNEBEC is an equal opportunities employer. We welcome applications from all sectors of the community and are particularly keen to hear from those who identify as deaf, disabled or neurodivergent, those who form part o</w:t>
      </w:r>
      <w:r>
        <w:rPr>
          <w:sz w:val="32"/>
          <w:szCs w:val="32"/>
          <w:rtl w:val="0"/>
          <w:lang w:val="en-US"/>
        </w:rPr>
        <w:t>f</w:t>
      </w:r>
      <w:r>
        <w:rPr>
          <w:sz w:val="32"/>
          <w:szCs w:val="32"/>
          <w:rtl w:val="0"/>
          <w:lang w:val="en-US"/>
        </w:rPr>
        <w:t xml:space="preserve"> the global majority, or have lived experience of discrimination. </w:t>
      </w:r>
    </w:p>
    <w:p>
      <w:pPr>
        <w:pStyle w:val="Body"/>
        <w:rPr>
          <w:sz w:val="32"/>
          <w:szCs w:val="32"/>
        </w:rPr>
      </w:pPr>
    </w:p>
    <w:p>
      <w:pPr>
        <w:pStyle w:val="Body"/>
        <w:rPr>
          <w:sz w:val="32"/>
          <w:szCs w:val="32"/>
        </w:rPr>
      </w:pPr>
      <w:r>
        <w:rPr>
          <w:sz w:val="32"/>
          <w:szCs w:val="32"/>
          <w:rtl w:val="0"/>
          <w:lang w:val="en-US"/>
        </w:rPr>
        <w:t xml:space="preserve">Any applicant who identifies as such and </w:t>
      </w:r>
      <w:r>
        <w:rPr>
          <w:sz w:val="32"/>
          <w:szCs w:val="32"/>
          <w:rtl w:val="0"/>
          <w:lang w:val="en-US"/>
        </w:rPr>
        <w:t xml:space="preserve">or </w:t>
      </w:r>
      <w:r>
        <w:rPr>
          <w:sz w:val="32"/>
          <w:szCs w:val="32"/>
          <w:rtl w:val="0"/>
          <w:lang w:val="en-US"/>
        </w:rPr>
        <w:t>meets the criteria of the skills and competencies will be invited to interview. If you</w:t>
      </w:r>
      <w:r>
        <w:rPr>
          <w:sz w:val="32"/>
          <w:szCs w:val="32"/>
          <w:rtl w:val="1"/>
        </w:rPr>
        <w:t>’</w:t>
      </w:r>
      <w:r>
        <w:rPr>
          <w:sz w:val="32"/>
          <w:szCs w:val="32"/>
          <w:rtl w:val="0"/>
          <w:lang w:val="en-US"/>
        </w:rPr>
        <w:t xml:space="preserve">re not comfortable completing any part of this form, please write </w:t>
      </w:r>
      <w:r>
        <w:rPr>
          <w:sz w:val="32"/>
          <w:szCs w:val="32"/>
          <w:rtl w:val="1"/>
        </w:rPr>
        <w:t>‘</w:t>
      </w:r>
      <w:r>
        <w:rPr>
          <w:sz w:val="32"/>
          <w:szCs w:val="32"/>
          <w:rtl w:val="0"/>
          <w:lang w:val="en-US"/>
        </w:rPr>
        <w:t>prefer not to say</w:t>
      </w:r>
      <w:r>
        <w:rPr>
          <w:sz w:val="32"/>
          <w:szCs w:val="32"/>
          <w:rtl w:val="1"/>
        </w:rPr>
        <w:t xml:space="preserve">’ </w:t>
      </w:r>
      <w:r>
        <w:rPr>
          <w:sz w:val="32"/>
          <w:szCs w:val="32"/>
          <w:rtl w:val="0"/>
          <w:lang w:val="en-US"/>
        </w:rPr>
        <w:t xml:space="preserve">for that question rather than leaving it blank. The information you provide will stay confidential and be stored securely. We welcome all feedback on </w:t>
      </w:r>
      <w:r>
        <w:rPr>
          <w:sz w:val="32"/>
          <w:szCs w:val="32"/>
          <w:rtl w:val="0"/>
          <w:lang w:val="en-US"/>
        </w:rPr>
        <w:t>the</w:t>
      </w:r>
      <w:r>
        <w:rPr>
          <w:sz w:val="32"/>
          <w:szCs w:val="32"/>
          <w:rtl w:val="0"/>
          <w:lang w:val="fr-FR"/>
        </w:rPr>
        <w:t xml:space="preserve"> application process. </w:t>
      </w:r>
    </w:p>
    <w:p>
      <w:pPr>
        <w:pStyle w:val="Body"/>
        <w:rPr>
          <w:sz w:val="32"/>
          <w:szCs w:val="32"/>
        </w:rPr>
      </w:pPr>
    </w:p>
    <w:p>
      <w:pPr>
        <w:pStyle w:val="Body"/>
        <w:rPr>
          <w:sz w:val="32"/>
          <w:szCs w:val="32"/>
        </w:rPr>
      </w:pPr>
    </w:p>
    <w:p>
      <w:pPr>
        <w:pStyle w:val="Body"/>
        <w:numPr>
          <w:ilvl w:val="0"/>
          <w:numId w:val="2"/>
        </w:numPr>
        <w:bidi w:val="0"/>
        <w:ind w:right="0"/>
        <w:jc w:val="left"/>
        <w:rPr>
          <w:b w:val="1"/>
          <w:bCs w:val="1"/>
          <w:sz w:val="32"/>
          <w:szCs w:val="32"/>
          <w:rtl w:val="0"/>
          <w:lang w:val="en-US"/>
        </w:rPr>
      </w:pPr>
      <w:r>
        <w:rPr>
          <w:b w:val="1"/>
          <w:bCs w:val="1"/>
          <w:sz w:val="32"/>
          <w:szCs w:val="32"/>
          <w:rtl w:val="0"/>
          <w:lang w:val="en-US"/>
        </w:rPr>
        <w:t xml:space="preserve">How do you describe your gender (for example cis man, trans woman): </w:t>
      </w:r>
    </w:p>
    <w:p>
      <w:pPr>
        <w:pStyle w:val="Body"/>
        <w:rPr>
          <w:b w:val="1"/>
          <w:bCs w:val="1"/>
          <w:sz w:val="32"/>
          <w:szCs w:val="32"/>
        </w:rPr>
      </w:pPr>
    </w:p>
    <w:p>
      <w:pPr>
        <w:pStyle w:val="Body"/>
        <w:rPr>
          <w:b w:val="1"/>
          <w:bCs w:val="1"/>
          <w:sz w:val="32"/>
          <w:szCs w:val="32"/>
        </w:rPr>
      </w:pPr>
    </w:p>
    <w:p>
      <w:pPr>
        <w:pStyle w:val="Body"/>
        <w:numPr>
          <w:ilvl w:val="0"/>
          <w:numId w:val="2"/>
        </w:numPr>
        <w:bidi w:val="0"/>
        <w:ind w:right="0"/>
        <w:jc w:val="left"/>
        <w:rPr>
          <w:b w:val="1"/>
          <w:bCs w:val="1"/>
          <w:sz w:val="32"/>
          <w:szCs w:val="32"/>
          <w:rtl w:val="0"/>
          <w:lang w:val="en-US"/>
        </w:rPr>
      </w:pPr>
      <w:r>
        <w:rPr>
          <w:b w:val="1"/>
          <w:bCs w:val="1"/>
          <w:sz w:val="32"/>
          <w:szCs w:val="32"/>
          <w:rtl w:val="0"/>
          <w:lang w:val="en-US"/>
        </w:rPr>
        <w:t>How do you describe your sexuality?</w:t>
      </w:r>
    </w:p>
    <w:p>
      <w:pPr>
        <w:pStyle w:val="Body"/>
        <w:jc w:val="both"/>
        <w:rPr>
          <w:sz w:val="32"/>
          <w:szCs w:val="32"/>
        </w:rPr>
      </w:pPr>
    </w:p>
    <w:p>
      <w:pPr>
        <w:pStyle w:val="Body"/>
        <w:rPr>
          <w:sz w:val="32"/>
          <w:szCs w:val="32"/>
        </w:rPr>
      </w:pPr>
    </w:p>
    <w:p>
      <w:pPr>
        <w:pStyle w:val="Body"/>
        <w:numPr>
          <w:ilvl w:val="0"/>
          <w:numId w:val="2"/>
        </w:numPr>
        <w:bidi w:val="0"/>
        <w:ind w:right="0"/>
        <w:jc w:val="left"/>
        <w:rPr>
          <w:b w:val="1"/>
          <w:bCs w:val="1"/>
          <w:sz w:val="32"/>
          <w:szCs w:val="32"/>
          <w:rtl w:val="0"/>
          <w:lang w:val="en-US"/>
        </w:rPr>
      </w:pPr>
      <w:r>
        <w:rPr>
          <w:b w:val="1"/>
          <w:bCs w:val="1"/>
          <w:sz w:val="32"/>
          <w:szCs w:val="32"/>
          <w:rtl w:val="0"/>
          <w:lang w:val="en-US"/>
        </w:rPr>
        <w:t xml:space="preserve">What is your age: </w:t>
      </w:r>
    </w:p>
    <w:p>
      <w:pPr>
        <w:pStyle w:val="Body"/>
        <w:rPr>
          <w:sz w:val="32"/>
          <w:szCs w:val="32"/>
        </w:rPr>
      </w:pPr>
    </w:p>
    <w:p>
      <w:pPr>
        <w:pStyle w:val="Body"/>
        <w:rPr>
          <w:sz w:val="32"/>
          <w:szCs w:val="32"/>
        </w:rPr>
      </w:pPr>
    </w:p>
    <w:p>
      <w:pPr>
        <w:pStyle w:val="Body"/>
        <w:numPr>
          <w:ilvl w:val="0"/>
          <w:numId w:val="2"/>
        </w:numPr>
        <w:bidi w:val="0"/>
        <w:ind w:right="0"/>
        <w:jc w:val="left"/>
        <w:rPr>
          <w:b w:val="1"/>
          <w:bCs w:val="1"/>
          <w:sz w:val="32"/>
          <w:szCs w:val="32"/>
          <w:rtl w:val="0"/>
          <w:lang w:val="en-US"/>
        </w:rPr>
      </w:pPr>
      <w:r>
        <w:rPr>
          <w:b w:val="1"/>
          <w:bCs w:val="1"/>
          <w:sz w:val="32"/>
          <w:szCs w:val="32"/>
          <w:rtl w:val="0"/>
          <w:lang w:val="en-US"/>
        </w:rPr>
        <w:t xml:space="preserve">How do you describe your Ethnicity: </w:t>
      </w:r>
    </w:p>
    <w:p>
      <w:pPr>
        <w:pStyle w:val="Body"/>
        <w:ind w:left="720" w:firstLine="0"/>
        <w:jc w:val="both"/>
        <w:rPr>
          <w:sz w:val="32"/>
          <w:szCs w:val="32"/>
        </w:rPr>
      </w:pPr>
      <w:r>
        <w:rPr>
          <w:sz w:val="32"/>
          <w:szCs w:val="32"/>
          <w:rtl w:val="0"/>
          <w:lang w:val="en-US"/>
        </w:rPr>
        <w:t xml:space="preserve">Ethnic origin is not about nationality, place of birth or citizenship. It is about the group to which you perceive you belong. </w:t>
      </w:r>
    </w:p>
    <w:p>
      <w:pPr>
        <w:pStyle w:val="Body"/>
        <w:jc w:val="both"/>
        <w:rPr>
          <w:sz w:val="32"/>
          <w:szCs w:val="32"/>
        </w:rPr>
      </w:pPr>
    </w:p>
    <w:p>
      <w:pPr>
        <w:pStyle w:val="Body"/>
        <w:rPr>
          <w:sz w:val="32"/>
          <w:szCs w:val="32"/>
        </w:rPr>
      </w:pPr>
    </w:p>
    <w:p>
      <w:pPr>
        <w:pStyle w:val="Body"/>
        <w:numPr>
          <w:ilvl w:val="0"/>
          <w:numId w:val="2"/>
        </w:numPr>
        <w:bidi w:val="0"/>
        <w:ind w:right="0"/>
        <w:jc w:val="left"/>
        <w:rPr>
          <w:b w:val="1"/>
          <w:bCs w:val="1"/>
          <w:sz w:val="32"/>
          <w:szCs w:val="32"/>
          <w:rtl w:val="0"/>
          <w:lang w:val="en-US"/>
        </w:rPr>
      </w:pPr>
      <w:r>
        <w:rPr>
          <w:b w:val="1"/>
          <w:bCs w:val="1"/>
          <w:sz w:val="32"/>
          <w:szCs w:val="32"/>
          <w:rtl w:val="0"/>
          <w:lang w:val="en-US"/>
        </w:rPr>
        <w:t xml:space="preserve">Do you consider yourself to have a disability or health condition? </w:t>
      </w:r>
    </w:p>
    <w:p>
      <w:pPr>
        <w:pStyle w:val="Body"/>
        <w:ind w:left="720" w:firstLine="0"/>
        <w:jc w:val="both"/>
        <w:rPr>
          <w:sz w:val="32"/>
          <w:szCs w:val="32"/>
        </w:rPr>
      </w:pPr>
      <w:r>
        <w:rPr>
          <w:sz w:val="32"/>
          <w:szCs w:val="32"/>
          <w:rtl w:val="0"/>
          <w:lang w:val="en-US"/>
        </w:rPr>
        <w:t xml:space="preserve">The information in this form is for monitoring purposes only. If you need a reasonable adjustment then please discuss this with the manager running the recruitment process. </w:t>
      </w:r>
    </w:p>
    <w:p>
      <w:pPr>
        <w:pStyle w:val="Body"/>
        <w:rPr>
          <w:sz w:val="32"/>
          <w:szCs w:val="32"/>
        </w:rPr>
      </w:pPr>
    </w:p>
    <w:p>
      <w:pPr>
        <w:pStyle w:val="Body"/>
        <w:rPr>
          <w:sz w:val="32"/>
          <w:szCs w:val="32"/>
        </w:rPr>
      </w:pPr>
    </w:p>
    <w:p>
      <w:pPr>
        <w:pStyle w:val="Body"/>
        <w:numPr>
          <w:ilvl w:val="0"/>
          <w:numId w:val="2"/>
        </w:numPr>
        <w:bidi w:val="0"/>
        <w:ind w:right="0"/>
        <w:jc w:val="left"/>
        <w:rPr>
          <w:b w:val="1"/>
          <w:bCs w:val="1"/>
          <w:sz w:val="32"/>
          <w:szCs w:val="32"/>
          <w:rtl w:val="0"/>
          <w:lang w:val="en-US"/>
        </w:rPr>
      </w:pPr>
      <w:r>
        <w:rPr>
          <w:b w:val="1"/>
          <w:bCs w:val="1"/>
          <w:sz w:val="32"/>
          <w:szCs w:val="32"/>
          <w:rtl w:val="0"/>
          <w:lang w:val="en-US"/>
        </w:rPr>
        <w:t>Do you consider yourself to be neurodiverse?</w:t>
      </w:r>
    </w:p>
    <w:p>
      <w:pPr>
        <w:pStyle w:val="Body"/>
        <w:rPr>
          <w:sz w:val="32"/>
          <w:szCs w:val="32"/>
        </w:rPr>
      </w:pPr>
    </w:p>
    <w:p>
      <w:pPr>
        <w:pStyle w:val="Body"/>
        <w:rPr>
          <w:sz w:val="32"/>
          <w:szCs w:val="32"/>
        </w:rPr>
      </w:pPr>
    </w:p>
    <w:p>
      <w:pPr>
        <w:pStyle w:val="Body"/>
        <w:numPr>
          <w:ilvl w:val="0"/>
          <w:numId w:val="2"/>
        </w:numPr>
        <w:bidi w:val="0"/>
        <w:ind w:right="0"/>
        <w:jc w:val="both"/>
        <w:rPr>
          <w:b w:val="1"/>
          <w:bCs w:val="1"/>
          <w:sz w:val="32"/>
          <w:szCs w:val="32"/>
          <w:rtl w:val="0"/>
          <w:lang w:val="en-US"/>
        </w:rPr>
      </w:pPr>
      <w:r>
        <w:rPr>
          <w:b w:val="1"/>
          <w:bCs w:val="1"/>
          <w:sz w:val="32"/>
          <w:szCs w:val="32"/>
          <w:rtl w:val="0"/>
          <w:lang w:val="en-US"/>
        </w:rPr>
        <w:t xml:space="preserve">How do you describe your religion or belief? </w:t>
      </w:r>
    </w:p>
    <w:p>
      <w:pPr>
        <w:pStyle w:val="Body"/>
        <w:rPr>
          <w:sz w:val="32"/>
          <w:szCs w:val="32"/>
        </w:rPr>
      </w:pPr>
    </w:p>
    <w:p>
      <w:pPr>
        <w:pStyle w:val="Body"/>
        <w:rPr>
          <w:sz w:val="32"/>
          <w:szCs w:val="32"/>
        </w:rPr>
      </w:pPr>
    </w:p>
    <w:p>
      <w:pPr>
        <w:pStyle w:val="Body"/>
        <w:numPr>
          <w:ilvl w:val="0"/>
          <w:numId w:val="2"/>
        </w:numPr>
        <w:bidi w:val="0"/>
        <w:ind w:right="0"/>
        <w:jc w:val="left"/>
        <w:rPr>
          <w:b w:val="1"/>
          <w:bCs w:val="1"/>
          <w:sz w:val="32"/>
          <w:szCs w:val="32"/>
          <w:rtl w:val="0"/>
          <w:lang w:val="en-US"/>
        </w:rPr>
      </w:pPr>
      <w:r>
        <w:rPr>
          <w:b w:val="1"/>
          <w:bCs w:val="1"/>
          <w:sz w:val="32"/>
          <w:szCs w:val="32"/>
          <w:rtl w:val="0"/>
          <w:lang w:val="en-US"/>
        </w:rPr>
        <w:t>Do you have caring responsibilities?</w:t>
      </w:r>
    </w:p>
    <w:p>
      <w:pPr>
        <w:pStyle w:val="Body"/>
        <w:rPr>
          <w:sz w:val="32"/>
          <w:szCs w:val="32"/>
        </w:rPr>
      </w:pPr>
    </w:p>
    <w:p>
      <w:pPr>
        <w:pStyle w:val="Body"/>
        <w:jc w:val="both"/>
        <w:rPr>
          <w:sz w:val="32"/>
          <w:szCs w:val="32"/>
        </w:rPr>
      </w:pPr>
    </w:p>
    <w:p>
      <w:pPr>
        <w:pStyle w:val="Body"/>
        <w:numPr>
          <w:ilvl w:val="0"/>
          <w:numId w:val="2"/>
        </w:numPr>
        <w:bidi w:val="0"/>
        <w:ind w:right="0"/>
        <w:jc w:val="both"/>
        <w:rPr>
          <w:b w:val="1"/>
          <w:bCs w:val="1"/>
          <w:sz w:val="32"/>
          <w:szCs w:val="32"/>
          <w:rtl w:val="0"/>
          <w:lang w:val="en-US"/>
        </w:rPr>
      </w:pPr>
      <w:r>
        <w:rPr>
          <w:b w:val="1"/>
          <w:bCs w:val="1"/>
          <w:sz w:val="32"/>
          <w:szCs w:val="32"/>
          <w:rtl w:val="0"/>
          <w:lang w:val="en-US"/>
        </w:rPr>
        <w:t xml:space="preserve">When you were 14, what was the occupation of the highest earner in your household? </w:t>
      </w:r>
    </w:p>
    <w:p>
      <w:pPr>
        <w:pStyle w:val="Body"/>
      </w:pPr>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2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18" w:hanging="81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6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8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78" w:hanging="81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2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40"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38" w:hanging="81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